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r>
        <w:t xml:space="preserve">Synthetic Layout Probe</w:t>
      </w:r>
    </w:p>
    <w:p>
      <w:r>
        <w:t xml:space="preserve">No-indent control: this line begins at the left text margin.</w:t>
      </w:r>
    </w:p>
    <w:p>
      <w:pPr>
        <w:ind w:firstLine="720"/>
      </w:pPr>
      <w:r>
        <w:t xml:space="preserve">Positive first-line indent: this paragraph starts one half inch to the right. Wrapping text demonstrates subsequent lines at the normal left margin. Wrapping text demonstrates subsequent lines at the normal left margin. Wrapping text demonstrates subsequent lines at the normal left margin. Wrapping text demonstrates subsequent lines at the normal left margin. </w:t>
      </w:r>
    </w:p>
    <w:p>
      <w:pPr>
        <w:ind w:left="720" w:hanging="720"/>
      </w:pPr>
      <w:r>
        <w:t xml:space="preserve">Hanging indent: this first line begins at the normal left margin. Subsequent lines are indented one half inch and should stay visible. Subsequent lines are indented one half inch and should stay visible. Subsequent lines are indented one half inch and should stay visible. Subsequent lines are indented one half inch and should stay visible. </w:t>
      </w:r>
    </w:p>
    <w:sectPr>
      <w:headerReference w:type="default" r:id="rIdHeader"/>
      <w:footerReference w:type="default" r:id="rIdFooter"/>
      <w:pgSz w:w="12240" w:h="15840"/>
      <w:pgMar w:top="1440" w:right="1440" w:bottom="1440" w:left="1440" w:header="720" w:footer="720" w:gutter="0"/>
    </w:sectPr>
  </w:body>
</w:document>
</file>

<file path=word/footer1.xml><?xml version="1.0" encoding="utf-8"?>
<w:ftr xmlns:w="http://schemas.openxmlformats.org/wordprocessingml/2006/main">
  <w:p>
    <w:pPr>
      <w:jc w:val="center"/>
    </w:pPr>
    <w:r>
      <w:t xml:space="preserve">Synthetic centered footer — both ends visible</w:t>
    </w:r>
  </w:p>
</w:ftr>
</file>

<file path=word/header1.xml><?xml version="1.0" encoding="utf-8"?>
<w:hdr xmlns:w="http://schemas.openxmlformats.org/wordprocessingml/2006/main">
  <w:p>
    <w:pPr>
      <w:jc w:val="center"/>
    </w:pPr>
    <w:r>
      <w:t xml:space="preserve">Synthetic centered header — both ends visible</w:t>
    </w:r>
  </w:p>
</w:hdr>
</file>

<file path=word/_rels/document.xml.rels><Relationships xmlns="http://schemas.openxmlformats.org/package/2006/relationships"><Relationship Id="rIdHeader" Type="http://schemas.openxmlformats.org/officeDocument/2006/relationships/header" Target="header1.xml"/><Relationship Id="rIdFooter" Type="http://schemas.openxmlformats.org/officeDocument/2006/relationships/footer" Target="footer1.xml"/></Relationships>
</file>